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4025"/>
                <wp:effectExtent b="3175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556375" cy="5534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72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6375" cy="5537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Surat Jalan Mobil PT. GPS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Hari </w:t>
        <w:tab/>
        <w:tab/>
        <w:t xml:space="preserve">:  Senin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Tanggal</w:t>
        <w:tab/>
        <w:t xml:space="preserve">: 31-08-2026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Tujuan</w:t>
        <w:tab/>
        <w:tab/>
        <w:t xml:space="preserve">: RS St. Carolus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Pemakai </w:t>
        <w:tab/>
        <w:t xml:space="preserve"> : Dhimas Rafiif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Pengemudi </w:t>
        <w:tab/>
        <w:t xml:space="preserve">:  Dhimas Rafiif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Keperluan  </w:t>
        <w:tab/>
        <w:t xml:space="preserve">: Kalibrasi dan ambil alat 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Dengan Rute </w:t>
        <w:tab/>
        <w:t xml:space="preserve">: Kantor-RS St Carolus (PP) 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Berangkat Jam</w:t>
        <w:tab/>
        <w:t xml:space="preserve">: 12:00</w:t>
        <w:tab/>
        <w:tab/>
        <w:tab/>
        <w:tab/>
        <w:t xml:space="preserve">KM. Awal  </w:t>
        <w:tab/>
        <w:t xml:space="preserve">: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Kembali Jam</w:t>
        <w:tab/>
        <w:t xml:space="preserve">: </w:t>
        <w:tab/>
        <w:tab/>
        <w:tab/>
        <w:tab/>
        <w:tab/>
        <w:tab/>
        <w:t xml:space="preserve">KM. Akhir.       :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Jenis Kendaraan : Mobil   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Pemakai,</w:t>
        <w:tab/>
        <w:tab/>
        <w:tab/>
        <w:t xml:space="preserve"> Menyetujui, </w:t>
        <w:tab/>
        <w:tab/>
        <w:tab/>
        <w:t xml:space="preserve"> Pelayanan Kendaraan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(Dhimas Rafiif)</w:t>
        <w:tab/>
        <w:t xml:space="preserve"> </w:t>
        <w:tab/>
        <w:t xml:space="preserve">(....................)</w:t>
        <w:tab/>
        <w:tab/>
        <w:t xml:space="preserve">             </w:t>
        <w:tab/>
        <w:t xml:space="preserve">         (....................)</w:t>
      </w:r>
    </w:p>
    <w:sectPr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d-ID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